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562225" cy="1257300"/>
            <wp:effectExtent b="0" l="0" r="0" t="0"/>
            <wp:docPr descr="https://lh3.googleusercontent.com/y8yy_5wuumvwhUXRvG1VKnbxEVg4v4tkutnmEHAnfFkbzNxh0XeOvqQ-Atmm5FuMcBjfAW2K_dxQd_CTsXcePVJsMXo0ux2ZrjG2YvdANtGekTHYVpKBjdN99M9Rp4Ill7XYtQuJQ8yRv1ya" id="1" name="image1.jpg"/>
            <a:graphic>
              <a:graphicData uri="http://schemas.openxmlformats.org/drawingml/2006/picture">
                <pic:pic>
                  <pic:nvPicPr>
                    <pic:cNvPr descr="https://lh3.googleusercontent.com/y8yy_5wuumvwhUXRvG1VKnbxEVg4v4tkutnmEHAnfFkbzNxh0XeOvqQ-Atmm5FuMcBjfAW2K_dxQd_CTsXcePVJsMXo0ux2ZrjG2YvdANtGekTHYVpKBjdN99M9Rp4Ill7XYtQuJQ8yRv1y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2019-2020 Supply List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5th Grade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Student Supplies: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#2 pencils and 2 pink erasers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red pens, 2 black pens, 2 blue pens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12-inch ruler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small scissors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bottle of Elmer’s Glue (liquid) and glue stick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highlighters (any color)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colored pencils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Crayola markers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black Sharpie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spiral notebooks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pocket folders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shoe box for supplies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Classroom Supplies: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packages wide-ruled paper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package graph paper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reams of white copy paper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boxes of Kleenex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packs of baby wipes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packs of Lysol wipes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bottle hand sanitizer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Large ziploc bags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box of sandwich size ziploc bags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pack of dry erase board markers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